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  <w:jc w:val="center"/>
      </w:pPr>
      <w:r>
        <w:rPr>
          <w:rFonts w:ascii="Tajawal" w:cs="Tajawal" w:eastAsia="Tajawal" w:hAnsi="Tajawal"/>
          <w:b/>
          <w:bCs/>
          <w:color w:val="0A1628"/>
          <w:sz w:val="32"/>
          <w:szCs w:val="32"/>
          <w:rtl/>
        </w:rPr>
        <w:t xml:space="preserve">إشعار بفسخ عقد الكراء من طرف المكتري</w:t>
      </w:r>
    </w:p>
    <w:p>
      <w:pPr>
        <w:pBdr>
          <w:bottom w:val="single" w:color="C9A84C" w:sz="12" w:space="6"/>
        </w:pBdr>
        <w:bidi/>
        <w:spacing w:after="260"/>
        <w:jc w:val="center"/>
      </w:pPr>
      <w:r>
        <w:rPr>
          <w:rFonts w:ascii="Tajawal" w:cs="Tajawal" w:eastAsia="Tajawal" w:hAnsi="Tajawal"/>
          <w:b w:val="false"/>
          <w:color w:val="1F2430"/>
          <w:sz w:val="6"/>
          <w:szCs w:val="6"/>
          <w:rtl/>
        </w:rPr>
        <w:t xml:space="preserve"/>
      </w:r>
    </w:p>
    <w:p>
      <w:pPr>
        <w:bidi/>
        <w:spacing w:after="110" w:before="40" w:line="330"/>
        <w:jc w:val="start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من:</w:t>
      </w: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 المكتري: …………………………………………   رقم البطاقة الوطنية أو جواز السفر: ……………………</w:t>
      </w:r>
    </w:p>
    <w:p>
      <w:pPr>
        <w:bidi/>
        <w:spacing w:after="110" w:before="40" w:line="330"/>
        <w:jc w:val="start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العنوان: ………………………………………………………………</w:t>
      </w:r>
    </w:p>
    <w:p>
      <w:pPr>
        <w:bidi/>
        <w:spacing w:after="110" w:before="120" w:line="330"/>
        <w:jc w:val="start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إلى:</w:t>
      </w: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 المكري: …………………………………………   العنوان: …………………………………………</w:t>
      </w:r>
    </w:p>
    <w:p>
      <w:pPr>
        <w:bidi/>
        <w:spacing w:after="200" w:before="200" w:line="330"/>
        <w:jc w:val="start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الموضوع:</w:t>
      </w: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 إشعار بفسخ عقد الكراء وتسليم المحل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سيدي، سيدتي،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بموجب عقد الكراء المؤرخ في ……………………، أكتري منكم المحل المعد للسكنى الكائن بـ …………………………………………، مقابل وجيبة كرائية شهرية قدرها …………………… درهم.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أشعركم برغبتي في فسخ عقد الكراء المذكور ابتداءً من تاريخ ……………………، وذلك: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طبقاً للبند …………………… من عقد الكراء، الذي يحدد أجل الإشعار في ……………………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تنفيذاً لاتفاقنا المؤرخ في ……………………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لحرماني من المحل لأكثر من ثلاثة أيام بسبب الإصلاحات، طبقاً للمادة 17 من القانون رقم 67.12.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على سبيل الاقتراح، لإنهاء العلاقة الكرائية بالتراضي طبقاً للفصل 230 من قانون الالتزامات والعقود، في انتظار موافقتكم.</w:t>
      </w:r>
    </w:p>
    <w:p>
      <w:pPr>
        <w:bidi/>
        <w:spacing w:after="110" w:before="12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وعليه، أدعوكم إلى الحضور بالمحل يوم …………………… على الساعة ……………………، لتسلم المفاتيح، وتحرير البيان الوصفي لحالة المحل عند إرجاعه طبقاً للمادة 7 من القانون رقم 67.12، وقراءة عدادات الماء والكهرباء.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كما ألتمس منكم رد مبلغ الضمانة، وقدره …………………… درهم، داخل الأجل المنصوص عليه في المادة 20 من القانون نفسه.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وفي حالة رفض تسلم المفاتيح أو تعذّره، سأعرضها عليكم بواسطة مفوض قضائي، وأودعها بالمحكمة طبقاً للمواد 249 إلى 252 من القانون رقم 58.25 المتعلق بالمسطرة المدنية.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وتفضلوا بقبول فائق التقدير والاحترام.</w:t>
      </w:r>
    </w:p>
    <w:p>
      <w:pPr>
        <w:bidi/>
        <w:spacing w:after="110" w:before="200" w:line="330"/>
        <w:jc w:val="start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حرر بـ: ……………………      في: ……………………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المكتري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</w:tr>
    </w:tbl>
    <w:p>
      <w:pPr>
        <w:spacing w:after="240"/>
      </w:pPr>
    </w:p>
    <w:p>
      <w:pPr>
        <w:pBdr>
          <w:top w:val="single" w:color="C9A84C" w:sz="6" w:space="6"/>
        </w:pBdr>
        <w:shd w:fill="F6F1E1" w:color="auto" w:val="clear"/>
        <w:bidi/>
        <w:spacing w:after="110" w:before="120" w:line="330"/>
        <w:jc w:val="start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وصل التوصل</w:t>
      </w:r>
    </w:p>
    <w:p>
      <w:pPr>
        <w:shd w:fill="F6F1E1" w:color="auto" w:val="clear"/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توصلت أنا الموقع أسفله، …………………………………………، بنسخة من هذا الإشعار بتاريخ ……………………</w:t>
      </w:r>
    </w:p>
    <w:p>
      <w:pPr>
        <w:shd w:fill="F6F1E1" w:color="auto" w:val="clear"/>
        <w:bidi/>
        <w:spacing w:after="20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التوقيع: …………………………</w:t>
      </w:r>
    </w:p>
    <w:sectPr>
      <w:headerReference w:type="default" r:id="rId7"/>
      <w:footerReference w:type="default" r:id="rId8"/>
      <w:pgSz w:w="11906" w:h="16838" w:orient="portrait"/>
      <w:pgMar w:top="1300" w:right="1134" w:bottom="1150" w:left="1134" w:header="56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Tajawal" w:cs="Tajawal" w:eastAsia="Tajawal" w:hAnsi="Tajawal"/>
        <w:b w:val="false"/>
        <w:color w:val="6B7280"/>
        <w:sz w:val="16"/>
        <w:szCs w:val="16"/>
        <w:rtl/>
      </w:rPr>
      <w:t xml:space="preserve">najiavocat.com  |  صفحة </w:t>
    </w:r>
    <w:r>
      <w:rPr>
        <w:rFonts w:ascii="Tajawal" w:cs="Tajawal" w:eastAsia="Tajawal" w:hAnsi="Tajaw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bidi/>
      <w:jc w:val="center"/>
    </w:pPr>
    <w:r>
      <w:rPr>
        <w:rFonts w:ascii="Tajawal" w:cs="Tajawal" w:eastAsia="Tajawal" w:hAnsi="Tajawal"/>
        <w:b/>
        <w:bCs/>
        <w:color w:val="0A1628"/>
        <w:sz w:val="17"/>
        <w:szCs w:val="17"/>
        <w:rtl/>
      </w:rPr>
      <w:t xml:space="preserve">إشعار بفسخ عقد الكراء من طرف المكتري · القانون رقم 67.12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jawal" w:cs="Tajawal" w:eastAsia="Tajawal" w:hAnsi="Tajaw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إشعار بفسخ عقد الكراء من طرف المكتري · القانون رقم 67.12</dc:title>
  <dc:creator>najiavocat.com</dc:creator>
  <cp:lastModifiedBy>Un-named</cp:lastModifiedBy>
  <cp:revision>1</cp:revision>
  <dcterms:created xsi:type="dcterms:W3CDTF">2026-10-04T10:12:45.990Z</dcterms:created>
  <dcterms:modified xsi:type="dcterms:W3CDTF">2026-10-04T10:12:45.990Z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